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709"/>
        <w:jc w:val="right"/>
      </w:pPr>
      <w:r>
        <w:rPr>
          <w:rFonts w:ascii="Times New Roman" w:eastAsia="Times New Roman" w:hAnsi="Times New Roman" w:cs="Times New Roman"/>
        </w:rPr>
        <w:t>Дело № 2-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34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-21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ind w:firstLine="709"/>
        <w:jc w:val="right"/>
      </w:pPr>
      <w:r>
        <w:rPr>
          <w:rFonts w:ascii="Times New Roman" w:eastAsia="Times New Roman" w:hAnsi="Times New Roman" w:cs="Times New Roman"/>
        </w:rPr>
        <w:t xml:space="preserve">УИД </w:t>
      </w:r>
      <w:r>
        <w:rPr>
          <w:rFonts w:ascii="Times New Roman" w:eastAsia="Times New Roman" w:hAnsi="Times New Roman" w:cs="Times New Roman"/>
        </w:rPr>
        <w:t>86MS0043-01-2023-012142-73</w:t>
      </w:r>
    </w:p>
    <w:p>
      <w:pPr>
        <w:spacing w:before="0" w:after="0"/>
        <w:ind w:firstLine="709"/>
        <w:jc w:val="center"/>
      </w:pPr>
    </w:p>
    <w:p>
      <w:pPr>
        <w:spacing w:before="0" w:after="0"/>
        <w:ind w:firstLine="709"/>
        <w:jc w:val="center"/>
      </w:pPr>
      <w:r>
        <w:rPr>
          <w:rFonts w:ascii="Times New Roman" w:eastAsia="Times New Roman" w:hAnsi="Times New Roman" w:cs="Times New Roman"/>
        </w:rPr>
        <w:t>РЕШЕНИЕ</w:t>
      </w:r>
    </w:p>
    <w:p>
      <w:pPr>
        <w:spacing w:before="0" w:after="0"/>
        <w:ind w:firstLine="709"/>
        <w:jc w:val="center"/>
      </w:pPr>
      <w:r>
        <w:rPr>
          <w:rFonts w:ascii="Times New Roman" w:eastAsia="Times New Roman" w:hAnsi="Times New Roman" w:cs="Times New Roman"/>
        </w:rPr>
        <w:t>ИМЕНЕМ РОССИЙСКОЙ ФЕДЕРАЦИИ</w:t>
      </w:r>
    </w:p>
    <w:p>
      <w:pPr>
        <w:spacing w:before="0" w:after="0"/>
        <w:ind w:firstLine="709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08 февраля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0"/>
        <w:ind w:firstLine="709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12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 - Югры Ткачева Н.В., исполняющий обязанности мирового судьи судебного участка № 3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 – Югры,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при секретаре </w:t>
      </w:r>
      <w:r>
        <w:rPr>
          <w:rFonts w:ascii="Times New Roman" w:eastAsia="Times New Roman" w:hAnsi="Times New Roman" w:cs="Times New Roman"/>
        </w:rPr>
        <w:t>Янбековой</w:t>
      </w:r>
      <w:r>
        <w:rPr>
          <w:rFonts w:ascii="Times New Roman" w:eastAsia="Times New Roman" w:hAnsi="Times New Roman" w:cs="Times New Roman"/>
        </w:rPr>
        <w:t xml:space="preserve"> Э.Р.,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отсутствие представителя истца </w:t>
      </w:r>
      <w:r>
        <w:rPr>
          <w:rFonts w:ascii="Times New Roman" w:eastAsia="Times New Roman" w:hAnsi="Times New Roman" w:cs="Times New Roman"/>
        </w:rPr>
        <w:t>акционерного общества «Жилищный трест №1</w:t>
      </w:r>
      <w:r>
        <w:rPr>
          <w:rFonts w:ascii="Times New Roman" w:eastAsia="Times New Roman" w:hAnsi="Times New Roman" w:cs="Times New Roman"/>
        </w:rPr>
        <w:t xml:space="preserve">», </w:t>
      </w:r>
      <w:r>
        <w:rPr>
          <w:rFonts w:ascii="Times New Roman" w:eastAsia="Times New Roman" w:hAnsi="Times New Roman" w:cs="Times New Roman"/>
        </w:rPr>
        <w:t xml:space="preserve">Романюк </w:t>
      </w:r>
      <w:r>
        <w:rPr>
          <w:rFonts w:ascii="Times New Roman" w:eastAsia="Times New Roman" w:hAnsi="Times New Roman" w:cs="Times New Roman"/>
        </w:rPr>
        <w:t>П.О.,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</w:rPr>
        <w:t>акционерного общества «Жилищный трест №1» к Романюк Полине Олеговне о взыскании задолженности за жилищно-коммунальные услуги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>. 194-199 ГПК РФ, мировой судья</w:t>
      </w:r>
    </w:p>
    <w:p>
      <w:pPr>
        <w:spacing w:before="0" w:after="0"/>
        <w:ind w:firstLine="709"/>
        <w:jc w:val="both"/>
      </w:pPr>
    </w:p>
    <w:p>
      <w:pPr>
        <w:spacing w:before="0" w:after="0"/>
        <w:ind w:firstLine="709"/>
        <w:jc w:val="center"/>
      </w:pPr>
      <w:r>
        <w:rPr>
          <w:rFonts w:ascii="Times New Roman" w:eastAsia="Times New Roman" w:hAnsi="Times New Roman" w:cs="Times New Roman"/>
        </w:rPr>
        <w:t>РЕШИЛ:</w:t>
      </w:r>
    </w:p>
    <w:p>
      <w:pPr>
        <w:spacing w:before="0" w:after="0"/>
        <w:ind w:firstLine="709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Исковые требования </w:t>
      </w:r>
      <w:r>
        <w:rPr>
          <w:rFonts w:ascii="Times New Roman" w:eastAsia="Times New Roman" w:hAnsi="Times New Roman" w:cs="Times New Roman"/>
        </w:rPr>
        <w:t>акционерного общества «Жилищный трест №1» к Романюк Полине Олеговне о взыскании задолженности за жилищно-коммунальные услуги</w:t>
      </w:r>
      <w:r>
        <w:rPr>
          <w:rFonts w:ascii="Times New Roman" w:eastAsia="Times New Roman" w:hAnsi="Times New Roman" w:cs="Times New Roman"/>
        </w:rPr>
        <w:t xml:space="preserve">, удовлетворить </w:t>
      </w:r>
      <w:r>
        <w:rPr>
          <w:rFonts w:ascii="Times New Roman" w:eastAsia="Times New Roman" w:hAnsi="Times New Roman" w:cs="Times New Roman"/>
        </w:rPr>
        <w:t>в полном объеме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Взыскать с </w:t>
      </w:r>
      <w:r>
        <w:rPr>
          <w:rFonts w:ascii="Times New Roman" w:eastAsia="Times New Roman" w:hAnsi="Times New Roman" w:cs="Times New Roman"/>
        </w:rPr>
        <w:t>Романюк Полин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</w:rPr>
        <w:t xml:space="preserve"> Олеговн</w:t>
      </w:r>
      <w:r>
        <w:rPr>
          <w:rFonts w:ascii="Times New Roman" w:eastAsia="Times New Roman" w:hAnsi="Times New Roman" w:cs="Times New Roman"/>
        </w:rPr>
        <w:t>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(паспорт </w:t>
      </w:r>
      <w:r>
        <w:rPr>
          <w:rStyle w:val="cat-UserDefinedgrp-24rplc-1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пользу </w:t>
      </w:r>
      <w:r>
        <w:rPr>
          <w:rFonts w:ascii="Times New Roman" w:eastAsia="Times New Roman" w:hAnsi="Times New Roman" w:cs="Times New Roman"/>
        </w:rPr>
        <w:t>акционерного общества «Жилищный трест №1</w:t>
      </w:r>
      <w:r>
        <w:rPr>
          <w:rFonts w:ascii="Times New Roman" w:eastAsia="Times New Roman" w:hAnsi="Times New Roman" w:cs="Times New Roman"/>
        </w:rPr>
        <w:t>» (</w:t>
      </w:r>
      <w:r>
        <w:rPr>
          <w:rFonts w:ascii="Times New Roman" w:eastAsia="Times New Roman" w:hAnsi="Times New Roman" w:cs="Times New Roman"/>
        </w:rPr>
        <w:t xml:space="preserve">ИНН 8603004190, </w:t>
      </w:r>
      <w:r>
        <w:rPr>
          <w:rFonts w:ascii="Times New Roman" w:eastAsia="Times New Roman" w:hAnsi="Times New Roman" w:cs="Times New Roman"/>
        </w:rPr>
        <w:t xml:space="preserve">ОГРН </w:t>
      </w:r>
      <w:r>
        <w:rPr>
          <w:rFonts w:ascii="Times New Roman" w:eastAsia="Times New Roman" w:hAnsi="Times New Roman" w:cs="Times New Roman"/>
        </w:rPr>
        <w:t>1028600957538</w:t>
      </w:r>
      <w:r>
        <w:rPr>
          <w:rFonts w:ascii="Times New Roman" w:eastAsia="Times New Roman" w:hAnsi="Times New Roman" w:cs="Times New Roman"/>
        </w:rPr>
        <w:t xml:space="preserve">) задолженность </w:t>
      </w:r>
      <w:r>
        <w:rPr>
          <w:rFonts w:ascii="Times New Roman" w:eastAsia="Times New Roman" w:hAnsi="Times New Roman" w:cs="Times New Roman"/>
        </w:rPr>
        <w:t>по оплате</w:t>
      </w:r>
      <w:r>
        <w:rPr>
          <w:rFonts w:ascii="Times New Roman" w:eastAsia="Times New Roman" w:hAnsi="Times New Roman" w:cs="Times New Roman"/>
        </w:rPr>
        <w:t xml:space="preserve"> коммунальны</w:t>
      </w:r>
      <w:r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</w:rPr>
        <w:t xml:space="preserve"> услуг</w:t>
      </w:r>
      <w:r>
        <w:rPr>
          <w:rFonts w:ascii="Times New Roman" w:eastAsia="Times New Roman" w:hAnsi="Times New Roman" w:cs="Times New Roman"/>
        </w:rPr>
        <w:t xml:space="preserve"> за период с 01.11.2019 по 30.06.2023</w:t>
      </w:r>
      <w:r>
        <w:rPr>
          <w:rFonts w:ascii="Times New Roman" w:eastAsia="Times New Roman" w:hAnsi="Times New Roman" w:cs="Times New Roman"/>
        </w:rPr>
        <w:t xml:space="preserve"> в размере </w:t>
      </w:r>
      <w:r>
        <w:rPr>
          <w:rFonts w:ascii="Times New Roman" w:eastAsia="Times New Roman" w:hAnsi="Times New Roman" w:cs="Times New Roman"/>
        </w:rPr>
        <w:t>34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011 рублей 47</w:t>
      </w:r>
      <w:r>
        <w:rPr>
          <w:rFonts w:ascii="Times New Roman" w:eastAsia="Times New Roman" w:hAnsi="Times New Roman" w:cs="Times New Roman"/>
        </w:rPr>
        <w:t xml:space="preserve"> копеек, пени в размере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549 </w:t>
      </w:r>
      <w:r>
        <w:rPr>
          <w:rFonts w:ascii="Times New Roman" w:eastAsia="Times New Roman" w:hAnsi="Times New Roman" w:cs="Times New Roman"/>
        </w:rPr>
        <w:t xml:space="preserve">рублей </w:t>
      </w:r>
      <w:r>
        <w:rPr>
          <w:rFonts w:ascii="Times New Roman" w:eastAsia="Times New Roman" w:hAnsi="Times New Roman" w:cs="Times New Roman"/>
        </w:rPr>
        <w:t>72</w:t>
      </w:r>
      <w:r>
        <w:rPr>
          <w:rFonts w:ascii="Times New Roman" w:eastAsia="Times New Roman" w:hAnsi="Times New Roman" w:cs="Times New Roman"/>
        </w:rPr>
        <w:t xml:space="preserve"> копеек, расходы по уплате государственной пошлины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446 </w:t>
      </w:r>
      <w:r>
        <w:rPr>
          <w:rFonts w:ascii="Times New Roman" w:eastAsia="Times New Roman" w:hAnsi="Times New Roman" w:cs="Times New Roman"/>
        </w:rPr>
        <w:t xml:space="preserve">рублей </w:t>
      </w:r>
      <w:r>
        <w:rPr>
          <w:rFonts w:ascii="Times New Roman" w:eastAsia="Times New Roman" w:hAnsi="Times New Roman" w:cs="Times New Roman"/>
        </w:rPr>
        <w:t>84</w:t>
      </w:r>
      <w:r>
        <w:rPr>
          <w:rFonts w:ascii="Times New Roman" w:eastAsia="Times New Roman" w:hAnsi="Times New Roman" w:cs="Times New Roman"/>
        </w:rPr>
        <w:t xml:space="preserve"> копеек, </w:t>
      </w:r>
      <w:r>
        <w:rPr>
          <w:rFonts w:ascii="Times New Roman" w:eastAsia="Times New Roman" w:hAnsi="Times New Roman" w:cs="Times New Roman"/>
        </w:rPr>
        <w:t xml:space="preserve">всего взыскать </w:t>
      </w:r>
      <w:r>
        <w:rPr>
          <w:rFonts w:ascii="Times New Roman" w:eastAsia="Times New Roman" w:hAnsi="Times New Roman" w:cs="Times New Roman"/>
        </w:rPr>
        <w:t>43 008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сорок три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тысяч</w:t>
      </w:r>
      <w:r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</w:rPr>
        <w:t>восемь</w:t>
      </w:r>
      <w:r>
        <w:rPr>
          <w:rFonts w:ascii="Times New Roman" w:eastAsia="Times New Roman" w:hAnsi="Times New Roman" w:cs="Times New Roman"/>
        </w:rPr>
        <w:t>) рубл</w:t>
      </w:r>
      <w:r>
        <w:rPr>
          <w:rFonts w:ascii="Times New Roman" w:eastAsia="Times New Roman" w:hAnsi="Times New Roman" w:cs="Times New Roman"/>
        </w:rPr>
        <w:t>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копе</w:t>
      </w:r>
      <w:r>
        <w:rPr>
          <w:rFonts w:ascii="Times New Roman" w:eastAsia="Times New Roman" w:hAnsi="Times New Roman" w:cs="Times New Roman"/>
        </w:rPr>
        <w:t>йки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Разъяснить лицам, участвующим в деле право подать заявление о составлении мотивированного решения суда </w:t>
      </w:r>
      <w:r>
        <w:rPr>
          <w:rFonts w:ascii="Times New Roman" w:eastAsia="Times New Roman" w:hAnsi="Times New Roman" w:cs="Times New Roman"/>
        </w:rPr>
        <w:t xml:space="preserve">в течение </w:t>
      </w:r>
      <w:r>
        <w:rPr>
          <w:rFonts w:ascii="Times New Roman" w:eastAsia="Times New Roman" w:hAnsi="Times New Roman" w:cs="Times New Roman"/>
        </w:rPr>
        <w:t>пятнадцати</w:t>
      </w:r>
      <w:r>
        <w:rPr>
          <w:rFonts w:ascii="Times New Roman" w:eastAsia="Times New Roman" w:hAnsi="Times New Roman" w:cs="Times New Roman"/>
        </w:rPr>
        <w:t xml:space="preserve"> дней со дня объявления резолютивной части решения суда.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Решение может быть обжаловано в апелляционном порядке в течение месяца со дня принятия решения суда в окончательной форме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 ХМАО - Югры через мирового судью судебного участка №</w:t>
      </w:r>
      <w:r>
        <w:rPr>
          <w:rFonts w:ascii="Times New Roman" w:eastAsia="Times New Roman" w:hAnsi="Times New Roman" w:cs="Times New Roman"/>
        </w:rPr>
        <w:t xml:space="preserve"> 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</w:p>
    <w:p>
      <w:pPr>
        <w:spacing w:before="0" w:after="0"/>
        <w:ind w:firstLine="709"/>
        <w:jc w:val="both"/>
      </w:pPr>
      <w:r>
        <w:rPr>
          <w:rStyle w:val="cat-UserDefinedgrp-25rplc-27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Н.В. Ткачева </w:t>
      </w:r>
    </w:p>
    <w:p>
      <w:pPr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Секретарь судебного заседания</w:t>
      </w:r>
      <w:r>
        <w:rPr>
          <w:rFonts w:ascii="Times New Roman" w:eastAsia="Times New Roman" w:hAnsi="Times New Roman" w:cs="Times New Roman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</w:rPr>
        <w:t xml:space="preserve">Э.Р. </w:t>
      </w:r>
      <w:r>
        <w:rPr>
          <w:rFonts w:ascii="Times New Roman" w:eastAsia="Times New Roman" w:hAnsi="Times New Roman" w:cs="Times New Roman"/>
        </w:rPr>
        <w:t>Янбеков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08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февраля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г.</w:t>
      </w:r>
    </w:p>
    <w:p>
      <w:pPr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  <w:ind w:firstLine="709"/>
        <w:jc w:val="both"/>
        <w:rPr>
          <w:sz w:val="25"/>
          <w:szCs w:val="25"/>
        </w:rPr>
      </w:pPr>
    </w:p>
    <w:p>
      <w:pPr>
        <w:spacing w:before="0" w:after="0"/>
        <w:ind w:right="28" w:firstLine="54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Подлинник решения находится в материалах гражданского дела № </w:t>
      </w:r>
      <w:r>
        <w:rPr>
          <w:rFonts w:ascii="Times New Roman" w:eastAsia="Times New Roman" w:hAnsi="Times New Roman" w:cs="Times New Roman"/>
          <w:sz w:val="18"/>
          <w:szCs w:val="18"/>
        </w:rPr>
        <w:t>2-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34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-21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/2023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мирового судьи судебного участка № </w:t>
      </w:r>
      <w:r>
        <w:rPr>
          <w:rFonts w:ascii="Times New Roman" w:eastAsia="Times New Roman" w:hAnsi="Times New Roman" w:cs="Times New Roman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Нижневартовского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района города окружного значения Нижневартовска ХМАО - Югры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4rplc-17">
    <w:name w:val="cat-UserDefined grp-24 rplc-17"/>
    <w:basedOn w:val="DefaultParagraphFont"/>
  </w:style>
  <w:style w:type="character" w:customStyle="1" w:styleId="cat-UserDefinedgrp-25rplc-27">
    <w:name w:val="cat-UserDefined grp-25 rplc-2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